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0DA3F" w14:textId="541AF280" w:rsidR="004856AB" w:rsidRDefault="004856AB" w:rsidP="007B2737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Приложения 2</w:t>
      </w:r>
    </w:p>
    <w:p w14:paraId="576C115E" w14:textId="116DA432" w:rsidR="007B2737" w:rsidRDefault="007B2737" w:rsidP="007B2737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УТВЕРЖДАЮ</w:t>
      </w:r>
    </w:p>
    <w:p w14:paraId="412450B9" w14:textId="77777777" w:rsidR="00917F6B" w:rsidRDefault="00917F6B" w:rsidP="007E1D7A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Директор </w:t>
      </w:r>
    </w:p>
    <w:p w14:paraId="7ACFB63C" w14:textId="1BB31B20" w:rsidR="00680305" w:rsidRDefault="00680305" w:rsidP="007E1D7A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КГП на ПХВ </w:t>
      </w:r>
    </w:p>
    <w:p w14:paraId="46713AE7" w14:textId="2E6CEC69" w:rsidR="00680305" w:rsidRDefault="00680305" w:rsidP="007E1D7A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680305">
        <w:rPr>
          <w:rFonts w:ascii="Times New Roman" w:hAnsi="Times New Roman" w:cs="Times New Roman"/>
          <w:b/>
          <w:bCs/>
          <w:sz w:val="26"/>
          <w:szCs w:val="26"/>
        </w:rPr>
        <w:t xml:space="preserve">Городская Поликлиника ветеранов ВОВ» </w:t>
      </w:r>
    </w:p>
    <w:p w14:paraId="51ED8485" w14:textId="52D0C345" w:rsidR="007E1D7A" w:rsidRPr="00680305" w:rsidRDefault="00680305" w:rsidP="007E1D7A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80305">
        <w:rPr>
          <w:rFonts w:ascii="Times New Roman" w:hAnsi="Times New Roman" w:cs="Times New Roman"/>
          <w:b/>
          <w:bCs/>
          <w:sz w:val="26"/>
          <w:szCs w:val="26"/>
        </w:rPr>
        <w:t xml:space="preserve">УОЗ </w:t>
      </w:r>
      <w:proofErr w:type="spellStart"/>
      <w:r w:rsidRPr="00680305">
        <w:rPr>
          <w:rFonts w:ascii="Times New Roman" w:hAnsi="Times New Roman" w:cs="Times New Roman"/>
          <w:b/>
          <w:bCs/>
          <w:sz w:val="26"/>
          <w:szCs w:val="26"/>
        </w:rPr>
        <w:t>г.Алматы</w:t>
      </w:r>
      <w:proofErr w:type="spellEnd"/>
    </w:p>
    <w:p w14:paraId="33A6F0D9" w14:textId="2939A898" w:rsidR="007E1D7A" w:rsidRDefault="00917F6B" w:rsidP="007E1D7A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80305">
        <w:rPr>
          <w:rFonts w:ascii="Times New Roman" w:hAnsi="Times New Roman" w:cs="Times New Roman"/>
          <w:b/>
          <w:bCs/>
          <w:sz w:val="26"/>
          <w:szCs w:val="26"/>
        </w:rPr>
        <w:t>«__</w:t>
      </w:r>
      <w:proofErr w:type="gramStart"/>
      <w:r w:rsidR="00680305">
        <w:rPr>
          <w:rFonts w:ascii="Times New Roman" w:hAnsi="Times New Roman" w:cs="Times New Roman"/>
          <w:b/>
          <w:bCs/>
          <w:sz w:val="26"/>
          <w:szCs w:val="26"/>
        </w:rPr>
        <w:t>_»_</w:t>
      </w:r>
      <w:proofErr w:type="gramEnd"/>
      <w:r w:rsidR="00680305">
        <w:rPr>
          <w:rFonts w:ascii="Times New Roman" w:hAnsi="Times New Roman" w:cs="Times New Roman"/>
          <w:b/>
          <w:bCs/>
          <w:sz w:val="26"/>
          <w:szCs w:val="26"/>
        </w:rPr>
        <w:t>_____________</w:t>
      </w:r>
      <w:proofErr w:type="spellStart"/>
      <w:r w:rsidR="00680305">
        <w:rPr>
          <w:rFonts w:ascii="Times New Roman" w:hAnsi="Times New Roman" w:cs="Times New Roman"/>
          <w:b/>
          <w:bCs/>
          <w:sz w:val="26"/>
          <w:szCs w:val="26"/>
        </w:rPr>
        <w:t>Кайдаров</w:t>
      </w:r>
      <w:proofErr w:type="spellEnd"/>
      <w:r w:rsidR="00680305">
        <w:rPr>
          <w:rFonts w:ascii="Times New Roman" w:hAnsi="Times New Roman" w:cs="Times New Roman"/>
          <w:b/>
          <w:bCs/>
          <w:sz w:val="26"/>
          <w:szCs w:val="26"/>
        </w:rPr>
        <w:t xml:space="preserve"> М.В.</w:t>
      </w:r>
      <w:r w:rsidR="007E1D7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672763F" w14:textId="00B30FE6" w:rsidR="007E1D7A" w:rsidRDefault="007E1D7A" w:rsidP="007E1D7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Техническая спецификация</w:t>
      </w:r>
      <w:r w:rsidR="006C7244">
        <w:rPr>
          <w:rFonts w:ascii="Times New Roman" w:hAnsi="Times New Roman" w:cs="Times New Roman"/>
          <w:b/>
          <w:bCs/>
          <w:sz w:val="26"/>
          <w:szCs w:val="26"/>
        </w:rPr>
        <w:t xml:space="preserve"> лот №1</w:t>
      </w:r>
    </w:p>
    <w:p w14:paraId="102F1852" w14:textId="77777777" w:rsidR="007E1D7A" w:rsidRDefault="007E1D7A" w:rsidP="007E1D7A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835"/>
        <w:gridCol w:w="4678"/>
        <w:gridCol w:w="1843"/>
      </w:tblGrid>
      <w:tr w:rsidR="007E1D7A" w14:paraId="08E4E67C" w14:textId="77777777" w:rsidTr="008324F9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C4B590" w14:textId="77777777" w:rsidR="007E1D7A" w:rsidRDefault="007E1D7A" w:rsidP="008324F9">
            <w:pPr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7642DC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EFBAF9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</w:t>
            </w:r>
          </w:p>
        </w:tc>
      </w:tr>
      <w:tr w:rsidR="007E1D7A" w14:paraId="06124872" w14:textId="77777777" w:rsidTr="008324F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D89F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20BB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14:paraId="15C57F07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1E5" w14:textId="77777777" w:rsidR="007E1D7A" w:rsidRDefault="007E1D7A" w:rsidP="008324F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Стоматологическая установка </w:t>
            </w:r>
          </w:p>
          <w:p w14:paraId="2134EA6E" w14:textId="77777777" w:rsidR="007E1D7A" w:rsidRDefault="007E1D7A" w:rsidP="008324F9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E1D7A" w14:paraId="3FF5016B" w14:textId="77777777" w:rsidTr="008324F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DFA9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A3E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E10A" w14:textId="77777777" w:rsidR="007E1D7A" w:rsidRDefault="007E1D7A" w:rsidP="008324F9">
            <w:pPr>
              <w:pStyle w:val="3"/>
              <w:spacing w:before="0" w:after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Не подлежит к СИ</w:t>
            </w:r>
          </w:p>
        </w:tc>
      </w:tr>
      <w:tr w:rsidR="007E1D7A" w14:paraId="0BFF6A7C" w14:textId="77777777" w:rsidTr="008324F9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435F8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74B9B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2AFD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№</w:t>
            </w:r>
          </w:p>
          <w:p w14:paraId="1089EFCC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2E51" w14:textId="77777777" w:rsidR="007E1D7A" w:rsidRDefault="007E1D7A" w:rsidP="008324F9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14:paraId="0C1A9EAA" w14:textId="77777777" w:rsidR="007E1D7A" w:rsidRDefault="007E1D7A" w:rsidP="008324F9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(в соответствии с государственным реестром МИ ТСО 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8CF0" w14:textId="77777777" w:rsidR="007E1D7A" w:rsidRDefault="007E1D7A" w:rsidP="008324F9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C155" w14:textId="77777777" w:rsidR="007E1D7A" w:rsidRDefault="007E1D7A" w:rsidP="008324F9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Требуемое количество</w:t>
            </w:r>
          </w:p>
          <w:p w14:paraId="54D1B451" w14:textId="77777777" w:rsidR="007E1D7A" w:rsidRDefault="007E1D7A" w:rsidP="008324F9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7E1D7A" w14:paraId="05BC8D9B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4CF77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7FFD1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ADF" w14:textId="77777777" w:rsidR="007E1D7A" w:rsidRDefault="007E1D7A" w:rsidP="008324F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Основные комплектующие</w:t>
            </w:r>
          </w:p>
        </w:tc>
      </w:tr>
      <w:tr w:rsidR="007E1D7A" w14:paraId="22D310E9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11674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71AE3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3987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B953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Стоматологическая установка </w:t>
            </w:r>
          </w:p>
          <w:p w14:paraId="2B18715B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Кресло Пациента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F7B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Бесшовная обивка в стандартной комплектации (обивка из микрофибры со стежками в качестве опции)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Диапазон подъема: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менее 40, не более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73 см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</w:r>
            <w:r>
              <w:rPr>
                <w:rFonts w:eastAsia="Arial Unicode MS"/>
                <w:color w:val="000000"/>
                <w:sz w:val="26"/>
                <w:szCs w:val="26"/>
              </w:rPr>
              <w:lastRenderedPageBreak/>
              <w:t xml:space="preserve">Много подвижный подголовник с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менее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двумя шарнирами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>Усиленное основание из металлических пластин с покрытием из серого формованного пенополиуретана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>Пластиковый удлинитель для ног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Грузоподъемность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>не менее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175 кг</w:t>
            </w:r>
          </w:p>
          <w:p w14:paraId="11448035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asciiTheme="minorHAnsi" w:hAnsiTheme="minorHAnsi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Спинка кресла имеет плавное соединение с мотором, во время опускания спинки спинка отсоединяется от мотора в случае возникновения препятствий для обеспечения безопасности врача.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> Автоматическая блокировка, при поднятии наконечника движение кресла блокируется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21A9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шт.</w:t>
            </w:r>
          </w:p>
        </w:tc>
      </w:tr>
      <w:tr w:rsidR="007E1D7A" w14:paraId="4C2DED3E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C7D2F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B32F1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0A3D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92F6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Стоматологическая установка </w:t>
            </w:r>
          </w:p>
          <w:p w14:paraId="07A1C82E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Консоль врача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3E6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Нижняя подача инструментов</w:t>
            </w:r>
          </w:p>
          <w:p w14:paraId="7E98D851" w14:textId="77777777" w:rsidR="007E1D7A" w:rsidRDefault="007E1D7A" w:rsidP="00AB36A7">
            <w:pPr>
              <w:pStyle w:val="docdata"/>
              <w:spacing w:after="160"/>
              <w:rPr>
                <w:rFonts w:eastAsia="Arial Unicode MS"/>
                <w:color w:val="000000"/>
                <w:sz w:val="26"/>
                <w:szCs w:val="26"/>
              </w:rPr>
            </w:pPr>
            <w:r w:rsidRPr="00AB36A7">
              <w:rPr>
                <w:rFonts w:eastAsia="Arial Unicode MS"/>
                <w:color w:val="000000"/>
                <w:sz w:val="26"/>
                <w:szCs w:val="26"/>
                <w:lang w:val="en-US"/>
              </w:rPr>
              <w:t> </w:t>
            </w:r>
            <w:r>
              <w:rPr>
                <w:rFonts w:eastAsia="Arial Unicode MS"/>
                <w:color w:val="000000"/>
                <w:sz w:val="26"/>
                <w:szCs w:val="26"/>
                <w:lang w:val="en-US"/>
              </w:rPr>
              <w:t>C</w:t>
            </w:r>
            <w:proofErr w:type="spellStart"/>
            <w:r>
              <w:rPr>
                <w:rFonts w:eastAsia="Arial Unicode MS"/>
                <w:color w:val="000000"/>
                <w:sz w:val="26"/>
                <w:szCs w:val="26"/>
              </w:rPr>
              <w:t>енсорная</w:t>
            </w:r>
            <w:proofErr w:type="spellEnd"/>
            <w:r w:rsidRPr="00AB36A7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панель</w:t>
            </w:r>
            <w:r w:rsidRPr="00AB36A7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с</w:t>
            </w:r>
            <w:r w:rsidRPr="00AB36A7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крупными</w:t>
            </w:r>
            <w:r w:rsidRPr="00AB36A7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иконками</w:t>
            </w:r>
            <w:r w:rsidR="00AB36A7" w:rsidRPr="00AB36A7">
              <w:t xml:space="preserve"> </w:t>
            </w:r>
            <w:r w:rsidR="00AB36A7">
              <w:t xml:space="preserve">и </w:t>
            </w:r>
            <w:r w:rsidR="00AB36A7">
              <w:rPr>
                <w:rFonts w:eastAsia="Arial Unicode MS"/>
                <w:color w:val="000000"/>
                <w:sz w:val="26"/>
                <w:szCs w:val="26"/>
              </w:rPr>
              <w:t xml:space="preserve">встроенным режимом </w:t>
            </w:r>
            <w:proofErr w:type="spellStart"/>
            <w:r w:rsidR="00AB36A7">
              <w:rPr>
                <w:rFonts w:eastAsia="Arial Unicode MS"/>
                <w:color w:val="000000"/>
                <w:sz w:val="26"/>
                <w:szCs w:val="26"/>
              </w:rPr>
              <w:t>негатоскопа</w:t>
            </w:r>
            <w:proofErr w:type="spellEnd"/>
            <w:r w:rsidR="00AB36A7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менее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3 учетные записи пользователей, с индивидуальной настройкой для каждой учетной записи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менее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3 учетные записи пользователей x 2 программы, предварительная настройка положения кресла и яркости лампы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 Встроенное </w:t>
            </w:r>
            <w:proofErr w:type="spellStart"/>
            <w:r>
              <w:rPr>
                <w:rFonts w:eastAsia="Arial Unicode MS"/>
                <w:color w:val="000000"/>
                <w:sz w:val="26"/>
                <w:szCs w:val="26"/>
              </w:rPr>
              <w:t>микромоторное</w:t>
            </w:r>
            <w:proofErr w:type="spellEnd"/>
            <w:r>
              <w:rPr>
                <w:rFonts w:eastAsia="Arial Unicode MS"/>
                <w:color w:val="000000"/>
                <w:sz w:val="26"/>
                <w:szCs w:val="26"/>
              </w:rPr>
              <w:t xml:space="preserve"> управление на сенсорной панели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>  Цифровой измеритель давления воздуха на сенсорном экране</w:t>
            </w:r>
          </w:p>
          <w:p w14:paraId="48AF8C7E" w14:textId="77777777" w:rsidR="007E1D7A" w:rsidRDefault="003B2AFA" w:rsidP="008324F9">
            <w:pPr>
              <w:pStyle w:val="docdata"/>
              <w:spacing w:before="0" w:beforeAutospacing="0" w:after="160" w:afterAutospacing="0"/>
            </w:pPr>
            <w:r>
              <w:rPr>
                <w:rFonts w:eastAsia="Arial Unicode MS"/>
                <w:color w:val="000000"/>
                <w:sz w:val="26"/>
                <w:szCs w:val="26"/>
              </w:rPr>
              <w:lastRenderedPageBreak/>
              <w:t xml:space="preserve">Не менее 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t>5 позиций держателя инструментов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>     1x 3-ходовые шприцы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>     2x положение высокоскоростных наконечников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    1x позиция низкоскоростного двигателя (доступно для </w:t>
            </w:r>
            <w:proofErr w:type="spellStart"/>
            <w:r w:rsidR="007E1D7A">
              <w:rPr>
                <w:rFonts w:eastAsia="Arial Unicode MS"/>
                <w:color w:val="000000"/>
                <w:sz w:val="26"/>
                <w:szCs w:val="26"/>
              </w:rPr>
              <w:t>пневмомотора</w:t>
            </w:r>
            <w:proofErr w:type="spellEnd"/>
            <w:r w:rsidR="007E1D7A">
              <w:rPr>
                <w:rFonts w:eastAsia="Arial Unicode MS"/>
                <w:color w:val="000000"/>
                <w:sz w:val="26"/>
                <w:szCs w:val="26"/>
              </w:rPr>
              <w:t xml:space="preserve"> или микромотора)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    1x позиция ультразвукового </w:t>
            </w:r>
            <w:proofErr w:type="spellStart"/>
            <w:r w:rsidR="007E1D7A">
              <w:rPr>
                <w:rFonts w:eastAsia="Arial Unicode MS"/>
                <w:color w:val="000000"/>
                <w:sz w:val="26"/>
                <w:szCs w:val="26"/>
              </w:rPr>
              <w:t>скалера</w:t>
            </w:r>
            <w:proofErr w:type="spellEnd"/>
            <w:r w:rsidR="007E1D7A">
              <w:rPr>
                <w:rFonts w:eastAsia="Arial Unicode MS"/>
                <w:color w:val="000000"/>
                <w:sz w:val="26"/>
                <w:szCs w:val="26"/>
              </w:rPr>
              <w:t xml:space="preserve"> (опция)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> Наконечники и двигатели не входят в стандартную комплектацию, их можно выбрать в списке опций ниже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9B5D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шт.</w:t>
            </w:r>
          </w:p>
        </w:tc>
      </w:tr>
      <w:tr w:rsidR="007E1D7A" w14:paraId="1153842F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32EAE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283CE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5153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AEAD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Стоматологическая установка </w:t>
            </w:r>
          </w:p>
          <w:p w14:paraId="5B94EE4D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Консоль Ассистента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D670" w14:textId="77777777" w:rsidR="007E1D7A" w:rsidRDefault="003B2AF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 xml:space="preserve">Не менее 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t>4 позиции держателя инструментов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>     1x 3-ходовые шприцы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    1x </w:t>
            </w:r>
            <w:proofErr w:type="spellStart"/>
            <w:r w:rsidR="007E1D7A">
              <w:rPr>
                <w:rFonts w:eastAsia="Arial Unicode MS"/>
                <w:color w:val="000000"/>
                <w:sz w:val="26"/>
                <w:szCs w:val="26"/>
              </w:rPr>
              <w:t>слюноотсос</w:t>
            </w:r>
            <w:proofErr w:type="spellEnd"/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>     1x HVE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br/>
              <w:t>     1x резерв позиции для полимеризационной лампы (см. опцию)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780D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7E1D7A" w14:paraId="0A98FE99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2C37C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23FAB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51DF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AE2F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Стоматологическая установка </w:t>
            </w:r>
          </w:p>
          <w:p w14:paraId="6E7CF034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Система подачи воды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DE65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Программируемое время наполнения чашек и ополаскивания чаши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> Керамическая чаша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Шкаф для воды с поворотом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более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на 90 градусов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Нагреватель с термостатом на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более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40ºC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> 1x бутылка дистиллированной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AED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7E1D7A" w14:paraId="5AB2C2A2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BE569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CBEF8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F110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926E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Стоматологическая установка Стоматологический светильник </w:t>
            </w:r>
          </w:p>
          <w:p w14:paraId="6BF078D3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8F5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 xml:space="preserve">Светодиодная стоматологическая лампа отражательного типа  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Интенсивность: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менее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5 000лк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 не более</w:t>
            </w:r>
            <w:r>
              <w:rPr>
                <w:rFonts w:eastAsia="Arial Unicode MS"/>
                <w:color w:val="000000"/>
                <w:sz w:val="26"/>
                <w:szCs w:val="26"/>
              </w:rPr>
              <w:t xml:space="preserve"> 30 000лк (шаг меньше), размер светового пятна: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менее 140мм не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lastRenderedPageBreak/>
              <w:t xml:space="preserve">более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 xml:space="preserve">70мм на расстоянии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более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70 см.</w:t>
            </w:r>
            <w:r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 Цветовая температура: 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не менее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5500k в естественном режиме, 2700k в режиме полимеризации, CRI: &gt;</w:t>
            </w:r>
            <w:r w:rsidR="003B2AFA">
              <w:rPr>
                <w:rFonts w:eastAsia="Arial Unicode MS"/>
                <w:color w:val="000000"/>
                <w:sz w:val="26"/>
                <w:szCs w:val="26"/>
              </w:rPr>
              <w:t xml:space="preserve"> не более 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BDAF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шт.</w:t>
            </w:r>
          </w:p>
        </w:tc>
      </w:tr>
      <w:tr w:rsidR="007E1D7A" w14:paraId="72AB9E33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19573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F1306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BA81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9ADC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Стул</w:t>
            </w:r>
          </w:p>
          <w:p w14:paraId="0A65EC60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DB7F" w14:textId="77777777" w:rsidR="007E1D7A" w:rsidRDefault="003B2AF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 xml:space="preserve">Не менее </w:t>
            </w:r>
            <w:r w:rsidR="007E1D7A">
              <w:rPr>
                <w:rFonts w:eastAsia="Arial Unicode MS"/>
                <w:color w:val="000000"/>
                <w:sz w:val="26"/>
                <w:szCs w:val="26"/>
              </w:rPr>
              <w:t>5 функций (подъем и опускание, угол наклона сиденья, высота спинки, угол наклона спинки)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896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7E1D7A" w14:paraId="0141DE06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0F719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45B91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8938" w14:textId="77777777" w:rsidR="007E1D7A" w:rsidRDefault="007E1D7A" w:rsidP="008324F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Дополнительные комплектующие</w:t>
            </w:r>
          </w:p>
        </w:tc>
      </w:tr>
      <w:tr w:rsidR="007E1D7A" w14:paraId="79979EDB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F33E4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69602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AA69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5643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Компрессор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1332" w14:textId="77777777" w:rsidR="007E1D7A" w:rsidRPr="00B9215F" w:rsidRDefault="003B2AF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Не менее</w:t>
            </w:r>
            <w:r w:rsidR="007E1D7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1200 Вт, объем бака 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7E1D7A" w:rsidRPr="00B9215F">
              <w:rPr>
                <w:rFonts w:ascii="Times New Roman" w:hAnsi="Times New Roman" w:cs="Times New Roman"/>
                <w:sz w:val="26"/>
                <w:szCs w:val="26"/>
              </w:rPr>
              <w:t>60 л воздушный поток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не более</w:t>
            </w:r>
            <w:r w:rsidR="007E1D7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236 л/мин при 0 бар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2A40" w14:textId="77777777" w:rsidR="007E1D7A" w:rsidRDefault="007E1D7A" w:rsidP="008324F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7E1D7A" w14:paraId="61BC7BF8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62DF2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D7675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1C4D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FDA" w14:textId="77777777" w:rsidR="007E1D7A" w:rsidRDefault="0049499F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>Низкоскоростной наконечник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14A3" w14:textId="77777777" w:rsidR="007E1D7A" w:rsidRPr="00B9215F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Низкоскоростной наконечник </w:t>
            </w:r>
          </w:p>
          <w:p w14:paraId="5C396BA8" w14:textId="77777777" w:rsidR="0095541E" w:rsidRPr="00B9215F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 w:rsidRPr="00B9215F">
              <w:rPr>
                <w:rFonts w:eastAsia="Arial Unicode MS"/>
                <w:color w:val="000000"/>
                <w:sz w:val="26"/>
                <w:szCs w:val="26"/>
              </w:rPr>
              <w:t>1:5 Угловой наконечник с внутренней системой подачи воды с подсветкой</w:t>
            </w:r>
          </w:p>
          <w:p w14:paraId="21E3FFF3" w14:textId="77777777" w:rsidR="00B9215F" w:rsidRPr="00B9215F" w:rsidRDefault="00B9215F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t>Корпус: Титановый</w:t>
            </w:r>
          </w:p>
          <w:p w14:paraId="42DEC0AE" w14:textId="77777777" w:rsidR="00B9215F" w:rsidRPr="00B9215F" w:rsidRDefault="00B9215F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 w:rsidRPr="00B9215F">
              <w:rPr>
                <w:rFonts w:eastAsia="Arial Unicode MS"/>
                <w:color w:val="000000"/>
                <w:sz w:val="26"/>
                <w:szCs w:val="26"/>
              </w:rPr>
              <w:t xml:space="preserve">Максимальная скорость вращения не менее </w:t>
            </w:r>
            <w:r w:rsidRPr="00B9215F">
              <w:rPr>
                <w:rFonts w:eastAsia="Arial Unicode MS"/>
                <w:color w:val="000000"/>
                <w:sz w:val="26"/>
                <w:szCs w:val="26"/>
              </w:rPr>
              <w:tab/>
              <w:t>200,000 оборотов в минуту</w:t>
            </w:r>
          </w:p>
          <w:p w14:paraId="76929DE9" w14:textId="77777777" w:rsidR="00B9215F" w:rsidRPr="00B9215F" w:rsidRDefault="00B9215F" w:rsidP="008324F9">
            <w:pPr>
              <w:pStyle w:val="docdata"/>
              <w:spacing w:before="0" w:beforeAutospacing="0" w:after="160" w:afterAutospacing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B9215F">
              <w:rPr>
                <w:rFonts w:eastAsia="Arial Unicode MS"/>
                <w:color w:val="000000"/>
                <w:sz w:val="26"/>
                <w:szCs w:val="26"/>
              </w:rPr>
              <w:t xml:space="preserve">Подходящий для </w:t>
            </w:r>
            <w:r w:rsidRPr="00B9215F">
              <w:rPr>
                <w:color w:val="000000"/>
                <w:sz w:val="26"/>
                <w:szCs w:val="26"/>
                <w:shd w:val="clear" w:color="auto" w:fill="FFFFFF"/>
              </w:rPr>
              <w:t>FG борова диаметром не менее 1,6 мм</w:t>
            </w:r>
          </w:p>
          <w:p w14:paraId="71C0F784" w14:textId="77777777" w:rsidR="00B9215F" w:rsidRPr="00B9215F" w:rsidRDefault="00B9215F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 w:rsidRPr="00B9215F">
              <w:rPr>
                <w:rFonts w:eastAsia="Arial Unicode MS"/>
                <w:color w:val="000000"/>
                <w:sz w:val="26"/>
                <w:szCs w:val="26"/>
              </w:rPr>
              <w:t xml:space="preserve">Спрей не менее 4-х точечный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772C" w14:textId="77777777" w:rsidR="007E1D7A" w:rsidRDefault="007E1D7A" w:rsidP="008324F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49499F" w14:paraId="206039BD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CC0A6" w14:textId="77777777" w:rsidR="0049499F" w:rsidRDefault="0049499F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754D5" w14:textId="77777777" w:rsidR="0049499F" w:rsidRDefault="0049499F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2F85" w14:textId="77777777" w:rsidR="0049499F" w:rsidRDefault="0049499F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C760" w14:textId="77777777" w:rsidR="0049499F" w:rsidRDefault="0049499F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>Высокоскоростной наконечник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8159" w14:textId="77777777" w:rsidR="0049499F" w:rsidRPr="0049499F" w:rsidRDefault="0049499F" w:rsidP="00494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 xml:space="preserve">Высокоскоростной наконечник </w:t>
            </w:r>
          </w:p>
          <w:p w14:paraId="7870F424" w14:textId="77777777" w:rsidR="0049499F" w:rsidRPr="0049499F" w:rsidRDefault="0049499F" w:rsidP="00494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>Размеры головки наконечника: диаметр не менее 11 мм и не более 12 мм,</w:t>
            </w:r>
          </w:p>
          <w:p w14:paraId="20530DDA" w14:textId="77777777" w:rsidR="0049499F" w:rsidRPr="00B9215F" w:rsidRDefault="0049499F" w:rsidP="004949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>Высота не менее 13 мм и не более 14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38F1" w14:textId="77777777" w:rsidR="0049499F" w:rsidRDefault="0049499F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>2 шт.</w:t>
            </w:r>
          </w:p>
        </w:tc>
      </w:tr>
      <w:tr w:rsidR="007E1D7A" w14:paraId="05F2AD9A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3C661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E2BFE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5DF5" w14:textId="77777777" w:rsidR="007E1D7A" w:rsidRDefault="0049499F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39B3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Микромотор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5C9F" w14:textId="77777777" w:rsidR="007E1D7A" w:rsidRDefault="007E1D7A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 w:rsidRPr="00B9215F">
              <w:rPr>
                <w:rFonts w:eastAsia="Arial Unicode MS"/>
                <w:color w:val="000000"/>
                <w:sz w:val="26"/>
                <w:szCs w:val="26"/>
              </w:rPr>
              <w:t xml:space="preserve">1:5 </w:t>
            </w:r>
          </w:p>
          <w:p w14:paraId="12431C60" w14:textId="77777777" w:rsidR="00B9215F" w:rsidRPr="00B9215F" w:rsidRDefault="00B9215F" w:rsidP="008324F9">
            <w:pPr>
              <w:pStyle w:val="docdata"/>
              <w:spacing w:before="0" w:beforeAutospacing="0" w:after="160" w:afterAutospacing="0"/>
              <w:rPr>
                <w:rFonts w:eastAsia="Arial Unicode MS"/>
                <w:color w:val="000000"/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</w:rPr>
              <w:lastRenderedPageBreak/>
              <w:t xml:space="preserve">Скорость не менее </w:t>
            </w:r>
            <w:r w:rsidRPr="00B9215F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>
              <w:rPr>
                <w:rFonts w:eastAsia="Arial Unicode MS"/>
                <w:color w:val="000000"/>
                <w:sz w:val="26"/>
                <w:szCs w:val="26"/>
              </w:rPr>
              <w:t> </w:t>
            </w:r>
            <w:r w:rsidRPr="00B9215F">
              <w:rPr>
                <w:rFonts w:eastAsia="Arial Unicode MS"/>
                <w:color w:val="000000"/>
                <w:sz w:val="26"/>
                <w:szCs w:val="26"/>
              </w:rPr>
              <w:t>000</w:t>
            </w:r>
            <w:r>
              <w:rPr>
                <w:rFonts w:eastAsia="Arial Unicode MS"/>
                <w:color w:val="000000"/>
                <w:sz w:val="26"/>
                <w:szCs w:val="26"/>
              </w:rPr>
              <w:t xml:space="preserve"> и не более </w:t>
            </w:r>
            <w:r w:rsidRPr="00B9215F">
              <w:rPr>
                <w:rFonts w:eastAsia="Arial Unicode MS"/>
                <w:color w:val="000000"/>
                <w:sz w:val="26"/>
                <w:szCs w:val="26"/>
              </w:rPr>
              <w:t>40 000 об/мин</w:t>
            </w:r>
          </w:p>
          <w:p w14:paraId="33A455D5" w14:textId="77777777" w:rsidR="00B9215F" w:rsidRDefault="00B9215F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  <w:r w:rsidRPr="00B9215F">
              <w:rPr>
                <w:sz w:val="26"/>
                <w:szCs w:val="26"/>
              </w:rPr>
              <w:t xml:space="preserve">Совместим с наконечниками </w:t>
            </w:r>
            <w:r w:rsidRPr="00B9215F">
              <w:rPr>
                <w:color w:val="000000"/>
                <w:sz w:val="26"/>
                <w:szCs w:val="26"/>
                <w:shd w:val="clear" w:color="auto" w:fill="FFFFFF"/>
              </w:rPr>
              <w:t>в диапазоне скоростей не менее 100 и не более 200 000 об/мин</w:t>
            </w:r>
            <w:r w:rsidRPr="00B9215F">
              <w:rPr>
                <w:sz w:val="26"/>
                <w:szCs w:val="26"/>
              </w:rPr>
              <w:t xml:space="preserve"> </w:t>
            </w:r>
          </w:p>
          <w:p w14:paraId="427DA6BE" w14:textId="77777777" w:rsidR="00661A18" w:rsidRDefault="00661A18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  <w:r w:rsidRPr="00661A18">
              <w:rPr>
                <w:sz w:val="26"/>
                <w:szCs w:val="26"/>
              </w:rPr>
              <w:t xml:space="preserve">Крутящий момент </w:t>
            </w:r>
            <w:r>
              <w:rPr>
                <w:sz w:val="26"/>
                <w:szCs w:val="26"/>
              </w:rPr>
              <w:t xml:space="preserve">не менее </w:t>
            </w:r>
            <w:r w:rsidRPr="00661A18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2</w:t>
            </w:r>
            <w:r w:rsidRPr="00661A18">
              <w:rPr>
                <w:sz w:val="26"/>
                <w:szCs w:val="26"/>
              </w:rPr>
              <w:t xml:space="preserve"> </w:t>
            </w:r>
            <w:proofErr w:type="spellStart"/>
            <w:r w:rsidRPr="00661A18">
              <w:rPr>
                <w:sz w:val="26"/>
                <w:szCs w:val="26"/>
              </w:rPr>
              <w:t>Н·см</w:t>
            </w:r>
            <w:proofErr w:type="spellEnd"/>
            <w:r>
              <w:rPr>
                <w:sz w:val="26"/>
                <w:szCs w:val="26"/>
              </w:rPr>
              <w:t xml:space="preserve"> и не более </w:t>
            </w:r>
            <w:r w:rsidRPr="00661A18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6</w:t>
            </w:r>
            <w:r w:rsidRPr="00661A18">
              <w:rPr>
                <w:sz w:val="26"/>
                <w:szCs w:val="26"/>
              </w:rPr>
              <w:t xml:space="preserve"> </w:t>
            </w:r>
            <w:proofErr w:type="spellStart"/>
            <w:r w:rsidRPr="00661A18">
              <w:rPr>
                <w:sz w:val="26"/>
                <w:szCs w:val="26"/>
              </w:rPr>
              <w:t>Н·см</w:t>
            </w:r>
            <w:proofErr w:type="spellEnd"/>
          </w:p>
          <w:p w14:paraId="6972A31C" w14:textId="77777777" w:rsidR="00661A18" w:rsidRDefault="00661A18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Векторный контроль – не менее 180 градусов</w:t>
            </w:r>
          </w:p>
          <w:p w14:paraId="6DE84C13" w14:textId="77777777" w:rsidR="00661A18" w:rsidRDefault="00661A18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Подсветка </w:t>
            </w:r>
            <w:r>
              <w:rPr>
                <w:sz w:val="26"/>
                <w:szCs w:val="26"/>
                <w:lang w:val="en-US"/>
              </w:rPr>
              <w:t>LED</w:t>
            </w:r>
            <w:r w:rsidRPr="00661A1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 менее 32 000 Люкс</w:t>
            </w:r>
          </w:p>
          <w:p w14:paraId="03BB6C1E" w14:textId="77777777" w:rsidR="00661A18" w:rsidRDefault="00661A18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микромотора – бесщеточный</w:t>
            </w:r>
          </w:p>
          <w:p w14:paraId="482F6E13" w14:textId="77777777" w:rsidR="00661A18" w:rsidRDefault="00661A18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</w:t>
            </w:r>
            <w:r w:rsidRPr="00661A18">
              <w:rPr>
                <w:sz w:val="26"/>
                <w:szCs w:val="26"/>
              </w:rPr>
              <w:t>втоклавируемый</w:t>
            </w:r>
            <w:proofErr w:type="spellEnd"/>
            <w:r w:rsidRPr="00661A18">
              <w:rPr>
                <w:sz w:val="26"/>
                <w:szCs w:val="26"/>
              </w:rPr>
              <w:t xml:space="preserve"> при температуре в не менее135 ℃</w:t>
            </w:r>
          </w:p>
          <w:p w14:paraId="5E9EAB10" w14:textId="77777777" w:rsidR="00661A18" w:rsidRPr="00661A18" w:rsidRDefault="00661A18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661A18">
              <w:rPr>
                <w:sz w:val="26"/>
                <w:szCs w:val="26"/>
              </w:rPr>
              <w:t>истем</w:t>
            </w:r>
            <w:r>
              <w:rPr>
                <w:sz w:val="26"/>
                <w:szCs w:val="26"/>
              </w:rPr>
              <w:t>а</w:t>
            </w:r>
            <w:r w:rsidRPr="00661A18">
              <w:rPr>
                <w:sz w:val="26"/>
                <w:szCs w:val="26"/>
              </w:rPr>
              <w:t xml:space="preserve"> подачи охлаждения</w:t>
            </w:r>
            <w:r>
              <w:rPr>
                <w:sz w:val="26"/>
                <w:szCs w:val="26"/>
              </w:rPr>
              <w:t xml:space="preserve"> – внутренняя</w:t>
            </w:r>
          </w:p>
          <w:p w14:paraId="08156EB1" w14:textId="77777777" w:rsidR="00B9215F" w:rsidRPr="00B9215F" w:rsidRDefault="00B9215F" w:rsidP="008324F9">
            <w:pPr>
              <w:pStyle w:val="docdata"/>
              <w:spacing w:before="0" w:beforeAutospacing="0" w:after="160" w:afterAutospacing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22AA" w14:textId="77777777" w:rsidR="007E1D7A" w:rsidRDefault="007E1D7A" w:rsidP="008324F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шт.</w:t>
            </w:r>
          </w:p>
        </w:tc>
      </w:tr>
      <w:tr w:rsidR="007E1D7A" w14:paraId="0CA70747" w14:textId="77777777" w:rsidTr="008324F9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A9841" w14:textId="77777777" w:rsidR="007E1D7A" w:rsidRDefault="007E1D7A" w:rsidP="008324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F01" w14:textId="77777777" w:rsidR="007E1D7A" w:rsidRDefault="007E1D7A" w:rsidP="008324F9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2797" w14:textId="77777777" w:rsidR="007E1D7A" w:rsidRDefault="0049499F" w:rsidP="00832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979B" w14:textId="77777777" w:rsidR="007E1D7A" w:rsidRDefault="007E1D7A" w:rsidP="008324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Скалер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4C57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Автоматическая регулировка частоты</w:t>
            </w:r>
          </w:p>
          <w:p w14:paraId="07F061C7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Съёмный наконечник со светом </w:t>
            </w:r>
            <w:proofErr w:type="spell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автоклавируемый</w:t>
            </w:r>
            <w:proofErr w:type="spellEnd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при температуре в 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>не менее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135 ℃ и давлением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не более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0.22MPa, обеспечивающий лучшую видимость</w:t>
            </w:r>
          </w:p>
          <w:p w14:paraId="2BE3BD4D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Оптический наконечник, более удобный для клинической работы</w:t>
            </w:r>
          </w:p>
          <w:p w14:paraId="5AE1FAAD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Скалинг</w:t>
            </w:r>
            <w:proofErr w:type="spellEnd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пародонтология</w:t>
            </w:r>
            <w:proofErr w:type="spellEnd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эндодонтия</w:t>
            </w:r>
            <w:proofErr w:type="spellEnd"/>
          </w:p>
          <w:p w14:paraId="2A5AB888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Наконечник не нагревается от насадки в процессе работы, максимальный комфорт для пациентов</w:t>
            </w:r>
          </w:p>
          <w:p w14:paraId="756612A5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proofErr w:type="spell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скалера</w:t>
            </w:r>
            <w:proofErr w:type="spellEnd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производиться посредством педали</w:t>
            </w:r>
          </w:p>
          <w:p w14:paraId="67E62A97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Автоклавируемые</w:t>
            </w:r>
            <w:proofErr w:type="spellEnd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насадки</w:t>
            </w:r>
          </w:p>
          <w:p w14:paraId="03FCDD5E" w14:textId="77777777" w:rsidR="007E1D7A" w:rsidRPr="00B9215F" w:rsidRDefault="007E1D7A" w:rsidP="008324F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Совместим с насадками</w:t>
            </w:r>
          </w:p>
          <w:p w14:paraId="16C511F4" w14:textId="77777777" w:rsidR="007E1D7A" w:rsidRPr="00B9215F" w:rsidRDefault="007E1D7A" w:rsidP="008324F9">
            <w:pPr>
              <w:pStyle w:val="3"/>
              <w:spacing w:before="300" w:after="150"/>
              <w:rPr>
                <w:rFonts w:ascii="Times New Roman" w:eastAsia="Arial Unicode MS" w:hAnsi="Times New Roman"/>
                <w:b w:val="0"/>
                <w:bCs w:val="0"/>
              </w:rPr>
            </w:pPr>
            <w:r w:rsidRPr="00B9215F">
              <w:rPr>
                <w:rFonts w:ascii="Times New Roman" w:eastAsia="Arial Unicode MS" w:hAnsi="Times New Roman"/>
                <w:b w:val="0"/>
                <w:bCs w:val="0"/>
              </w:rPr>
              <w:t>Технические характеристики:</w:t>
            </w:r>
          </w:p>
          <w:p w14:paraId="214E76F7" w14:textId="77777777" w:rsidR="007E1D7A" w:rsidRPr="00B9215F" w:rsidRDefault="007E1D7A" w:rsidP="008324F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 Входная мощность        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24 Вт 50Hz/60</w:t>
            </w:r>
            <w:proofErr w:type="gram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Hz  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proofErr w:type="gramEnd"/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более 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1,3A</w:t>
            </w:r>
          </w:p>
          <w:p w14:paraId="5A36937B" w14:textId="77777777" w:rsidR="007E1D7A" w:rsidRPr="00B9215F" w:rsidRDefault="007E1D7A" w:rsidP="008324F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  Выходная мощность      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>не менее 3 не более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 20 Вт</w:t>
            </w:r>
          </w:p>
          <w:p w14:paraId="7AC4C6E6" w14:textId="77777777" w:rsidR="007E1D7A" w:rsidRPr="00B9215F" w:rsidRDefault="007E1D7A" w:rsidP="008324F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  Рабочая частота            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не менее 25 не более 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kHz</w:t>
            </w:r>
          </w:p>
          <w:p w14:paraId="6A0F5100" w14:textId="77777777" w:rsidR="007E1D7A" w:rsidRPr="00B9215F" w:rsidRDefault="007E1D7A" w:rsidP="008324F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  Давление воды              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не менее 0.1 –не более 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proofErr w:type="gramStart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бар(</w:t>
            </w:r>
            <w:proofErr w:type="gramEnd"/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0.01 - 0.5MPa)</w:t>
            </w:r>
          </w:p>
          <w:p w14:paraId="68A3591F" w14:textId="77777777" w:rsidR="007E1D7A" w:rsidRPr="00B9215F" w:rsidRDefault="007E1D7A" w:rsidP="008324F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  Вес основного блока      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0.2кг</w:t>
            </w:r>
          </w:p>
          <w:p w14:paraId="5D9ED838" w14:textId="77777777" w:rsidR="007E1D7A" w:rsidRPr="00B9215F" w:rsidRDefault="007E1D7A" w:rsidP="008324F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 xml:space="preserve">  Габариты                       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>не более (</w:t>
            </w:r>
            <w:r w:rsidRPr="00B9215F">
              <w:rPr>
                <w:rFonts w:ascii="Times New Roman" w:hAnsi="Times New Roman" w:cs="Times New Roman"/>
                <w:sz w:val="26"/>
                <w:szCs w:val="26"/>
              </w:rPr>
              <w:t>74мм×56мм×38мм</w:t>
            </w:r>
            <w:r w:rsidR="003B2AFA" w:rsidRPr="00B9215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D401" w14:textId="77777777" w:rsidR="007E1D7A" w:rsidRDefault="007E1D7A" w:rsidP="008324F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шт.</w:t>
            </w:r>
          </w:p>
        </w:tc>
      </w:tr>
      <w:tr w:rsidR="006006D2" w14:paraId="4B40C60A" w14:textId="77777777" w:rsidTr="008324F9">
        <w:trPr>
          <w:trHeight w:val="141"/>
          <w:jc w:val="right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EEB42" w14:textId="77777777" w:rsidR="006006D2" w:rsidRDefault="006006D2" w:rsidP="006006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3338" w14:textId="77777777" w:rsidR="006006D2" w:rsidRDefault="006006D2" w:rsidP="006006D2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C913" w14:textId="77777777" w:rsidR="006006D2" w:rsidRDefault="0049499F" w:rsidP="006006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E706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006D2">
              <w:rPr>
                <w:rFonts w:ascii="Times New Roman" w:hAnsi="Times New Roman" w:cs="Times New Roman"/>
                <w:sz w:val="26"/>
                <w:szCs w:val="26"/>
              </w:rPr>
              <w:t>Лампa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06D2">
              <w:rPr>
                <w:rFonts w:ascii="Times New Roman" w:hAnsi="Times New Roman" w:cs="Times New Roman"/>
                <w:sz w:val="26"/>
                <w:szCs w:val="26"/>
              </w:rPr>
              <w:t>светополимеризационная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943E" w14:textId="77777777" w:rsidR="006006D2" w:rsidRPr="00B9215F" w:rsidRDefault="006006D2" w:rsidP="006006D2">
            <w:pPr>
              <w:pStyle w:val="3"/>
              <w:spacing w:before="300" w:after="150"/>
              <w:rPr>
                <w:rFonts w:ascii="Times New Roman" w:eastAsia="Arial Unicode MS" w:hAnsi="Times New Roman"/>
                <w:b w:val="0"/>
                <w:bCs w:val="0"/>
              </w:rPr>
            </w:pPr>
            <w:r>
              <w:rPr>
                <w:rFonts w:ascii="Times New Roman" w:eastAsia="Arial Unicode MS" w:hAnsi="Times New Roman"/>
                <w:b w:val="0"/>
                <w:bCs w:val="0"/>
              </w:rPr>
              <w:t xml:space="preserve">Наконечник - </w:t>
            </w:r>
            <w:r w:rsidRPr="006006D2">
              <w:rPr>
                <w:rFonts w:ascii="Times New Roman" w:eastAsia="Arial Unicode MS" w:hAnsi="Times New Roman"/>
                <w:b w:val="0"/>
                <w:bCs w:val="0"/>
              </w:rPr>
              <w:t>алюминиевый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D7CD" w14:textId="77777777" w:rsidR="006006D2" w:rsidRDefault="006006D2" w:rsidP="006006D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49499F" w14:paraId="31069DB2" w14:textId="77777777" w:rsidTr="008324F9">
        <w:trPr>
          <w:trHeight w:val="141"/>
          <w:jc w:val="right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A3D23" w14:textId="77777777" w:rsidR="0049499F" w:rsidRDefault="0049499F" w:rsidP="006006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8107A" w14:textId="77777777" w:rsidR="0049499F" w:rsidRDefault="0049499F" w:rsidP="006006D2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EAF8" w14:textId="77777777" w:rsidR="0049499F" w:rsidRDefault="0049499F" w:rsidP="006006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ECFB" w14:textId="77777777" w:rsidR="0049499F" w:rsidRPr="006006D2" w:rsidRDefault="0049499F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>Всасывающее устройство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3E8F" w14:textId="77777777" w:rsidR="0049499F" w:rsidRDefault="0049499F" w:rsidP="006006D2">
            <w:pPr>
              <w:pStyle w:val="3"/>
              <w:spacing w:before="300" w:after="150"/>
              <w:rPr>
                <w:rFonts w:ascii="Times New Roman" w:eastAsia="Arial Unicode MS" w:hAnsi="Times New Roman"/>
                <w:b w:val="0"/>
                <w:bCs w:val="0"/>
              </w:rPr>
            </w:pPr>
            <w:r w:rsidRPr="0049499F">
              <w:rPr>
                <w:rFonts w:ascii="Times New Roman" w:eastAsia="Arial Unicode MS" w:hAnsi="Times New Roman"/>
                <w:b w:val="0"/>
                <w:bCs w:val="0"/>
              </w:rPr>
              <w:t>Не менее 1100 Вт, давление не менее 13 кпа, поток всасывания не более 600 л/мин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EB03" w14:textId="77777777" w:rsidR="0049499F" w:rsidRDefault="0049499F" w:rsidP="006006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499F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6006D2" w14:paraId="026D7504" w14:textId="77777777" w:rsidTr="008324F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73B4" w14:textId="77777777" w:rsidR="006006D2" w:rsidRDefault="006006D2" w:rsidP="006006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A984" w14:textId="77777777" w:rsidR="006006D2" w:rsidRDefault="006006D2" w:rsidP="006006D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00B8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Температура окружающей среды: 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пределах От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+10 до +40 °С.</w:t>
            </w:r>
          </w:p>
          <w:p w14:paraId="2F5395E5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Относительная влажность: 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пределах От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30 до 75 %.</w:t>
            </w:r>
          </w:p>
          <w:p w14:paraId="34AA4031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Давление воздуха: в пределах От 700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гПа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 1060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гПа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006D2" w14:paraId="5605590E" w14:textId="77777777" w:rsidTr="008324F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CC6E" w14:textId="77777777" w:rsidR="006006D2" w:rsidRDefault="006006D2" w:rsidP="006006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77B8" w14:textId="77777777" w:rsidR="006006D2" w:rsidRDefault="006006D2" w:rsidP="006006D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Условия осуществления поставки МИ ТСО</w:t>
            </w:r>
          </w:p>
          <w:p w14:paraId="51AEC3EE" w14:textId="77777777" w:rsidR="006006D2" w:rsidRDefault="006006D2" w:rsidP="006006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657E" w14:textId="77777777" w:rsidR="006006D2" w:rsidRDefault="006006D2" w:rsidP="006006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DDP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пункт назначения</w:t>
            </w:r>
          </w:p>
        </w:tc>
      </w:tr>
      <w:tr w:rsidR="006006D2" w14:paraId="5B9897C5" w14:textId="77777777" w:rsidTr="008324F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5677" w14:textId="77777777" w:rsidR="006006D2" w:rsidRDefault="006006D2" w:rsidP="006006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7AF" w14:textId="77777777" w:rsidR="006006D2" w:rsidRDefault="006006D2" w:rsidP="006006D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3DBF" w14:textId="2CCEAFC3" w:rsidR="006006D2" w:rsidRPr="00D36E25" w:rsidRDefault="00917F6B" w:rsidP="006006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Срок поставки до 15 декабря </w:t>
            </w:r>
            <w:r w:rsidR="007232E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2023 г.</w:t>
            </w:r>
          </w:p>
          <w:p w14:paraId="61999290" w14:textId="0F1D2B89" w:rsidR="006006D2" w:rsidRDefault="006006D2" w:rsidP="006006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  <w:r w:rsidR="00917F6B">
              <w:rPr>
                <w:rFonts w:ascii="Times New Roman" w:hAnsi="Times New Roman" w:cs="Times New Roman"/>
                <w:sz w:val="26"/>
                <w:szCs w:val="26"/>
              </w:rPr>
              <w:t xml:space="preserve"> г. Алматы ул. Амангельды 41</w:t>
            </w:r>
          </w:p>
        </w:tc>
      </w:tr>
      <w:tr w:rsidR="006006D2" w14:paraId="236C8DC6" w14:textId="77777777" w:rsidTr="008324F9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4B45" w14:textId="77777777" w:rsidR="006006D2" w:rsidRDefault="006006D2" w:rsidP="006006D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3C5C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41EF" w14:textId="77777777" w:rsidR="006006D2" w:rsidRDefault="006006D2" w:rsidP="006006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Гарантийное сервисное обслуживание МИ ТСО не менее 37 месяцев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14:paraId="6DA91D41" w14:textId="77777777" w:rsidR="006006D2" w:rsidRDefault="006006D2" w:rsidP="006006D2">
            <w:pP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Гарантия на наконечники не распространяется.</w:t>
            </w:r>
          </w:p>
          <w:p w14:paraId="0BD42B22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14:paraId="6587716B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18170D4F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замену отработавших ресурс составных частей;</w:t>
            </w:r>
          </w:p>
          <w:p w14:paraId="476657B5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замене или восстановлении отдельных частей МИ ТСО;</w:t>
            </w:r>
          </w:p>
          <w:p w14:paraId="3C3F8396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14:paraId="6BA7DA3F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14:paraId="216C8B0A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блочно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-узловой разборкой);</w:t>
            </w:r>
          </w:p>
          <w:p w14:paraId="5C1EC4B0" w14:textId="77777777" w:rsidR="006006D2" w:rsidRDefault="006006D2" w:rsidP="00600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1687A5BF" w14:textId="77777777" w:rsidR="007E1D7A" w:rsidRDefault="007E1D7A" w:rsidP="007E1D7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ko-KR"/>
        </w:rPr>
      </w:pPr>
    </w:p>
    <w:p w14:paraId="6CEE486E" w14:textId="52320D62" w:rsidR="007E1D7A" w:rsidRDefault="00917F6B" w:rsidP="007E1D7A">
      <w:pPr>
        <w:widowControl w:val="0"/>
        <w:rPr>
          <w:rFonts w:ascii="Times New Roman" w:hAnsi="Times New Roman" w:cs="Times New Roman"/>
          <w:sz w:val="26"/>
          <w:szCs w:val="26"/>
        </w:rPr>
      </w:pPr>
      <w:bookmarkStart w:id="1" w:name="_Hlk145060395"/>
      <w:r w:rsidRPr="00917F6B">
        <w:rPr>
          <w:rFonts w:ascii="Times New Roman" w:hAnsi="Times New Roman" w:cs="Times New Roman"/>
          <w:sz w:val="26"/>
          <w:szCs w:val="26"/>
        </w:rPr>
        <w:t>Приказ Министра здравоохранения Республики Казахстан от 7 июня 2023 года № 110</w:t>
      </w:r>
    </w:p>
    <w:bookmarkEnd w:id="1"/>
    <w:p w14:paraId="0C5D9F12" w14:textId="77777777" w:rsidR="007E1D7A" w:rsidRDefault="007E1D7A" w:rsidP="007E1D7A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</w:p>
    <w:p w14:paraId="7EAC39CC" w14:textId="77777777" w:rsidR="007E1D7A" w:rsidRDefault="007E1D7A" w:rsidP="007E1D7A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59. Техническая часть тендерной заявки содержит:</w:t>
      </w:r>
    </w:p>
    <w:p w14:paraId="30323328" w14:textId="77777777" w:rsidR="007E1D7A" w:rsidRDefault="007E1D7A" w:rsidP="007E1D7A">
      <w:pPr>
        <w:widowContro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14:paraId="10E15CAD" w14:textId="77777777" w:rsidR="007E1D7A" w:rsidRDefault="007E1D7A" w:rsidP="007E1D7A">
      <w:pPr>
        <w:widowControl w:val="0"/>
        <w:rPr>
          <w:rFonts w:ascii="Times New Roman" w:hAnsi="Times New Roman" w:cs="Times New Roman"/>
          <w:sz w:val="26"/>
          <w:szCs w:val="26"/>
        </w:rPr>
      </w:pPr>
    </w:p>
    <w:p w14:paraId="433B9B52" w14:textId="4A614B01" w:rsidR="00106D71" w:rsidRDefault="007E1D7A" w:rsidP="00903D2B">
      <w:pPr>
        <w:widowControl w:val="0"/>
      </w:pPr>
      <w:r>
        <w:rPr>
          <w:rFonts w:ascii="Times New Roman" w:hAnsi="Times New Roman" w:cs="Times New Roman"/>
          <w:sz w:val="26"/>
          <w:szCs w:val="26"/>
        </w:rPr>
        <w:t xml:space="preserve"> На ввезенные и произведенные на территории Республики Казахстан до истечения срока действия регистрационного </w:t>
      </w:r>
      <w:r>
        <w:rPr>
          <w:rFonts w:ascii="Times New Roman" w:hAnsi="Times New Roman" w:cs="Times New Roman"/>
          <w:sz w:val="26"/>
          <w:szCs w:val="26"/>
        </w:rPr>
        <w:lastRenderedPageBreak/>
        <w:t>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sectPr w:rsidR="00106D7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A68EC"/>
    <w:multiLevelType w:val="hybridMultilevel"/>
    <w:tmpl w:val="E0941DCC"/>
    <w:lvl w:ilvl="0" w:tplc="9528C1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E83A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0786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EB813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2CAD9F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A8F7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D8468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4E084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97450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26B58"/>
    <w:multiLevelType w:val="hybridMultilevel"/>
    <w:tmpl w:val="DC343662"/>
    <w:lvl w:ilvl="0" w:tplc="A7560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642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9E3B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6836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584F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5469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4852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DA37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2CF0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3B3"/>
    <w:rsid w:val="00106D71"/>
    <w:rsid w:val="00145048"/>
    <w:rsid w:val="002C13B3"/>
    <w:rsid w:val="003B2AFA"/>
    <w:rsid w:val="00435C2E"/>
    <w:rsid w:val="004856AB"/>
    <w:rsid w:val="0049499F"/>
    <w:rsid w:val="006006D2"/>
    <w:rsid w:val="00661A18"/>
    <w:rsid w:val="00680305"/>
    <w:rsid w:val="006C7244"/>
    <w:rsid w:val="006F3B40"/>
    <w:rsid w:val="007232ED"/>
    <w:rsid w:val="007B2737"/>
    <w:rsid w:val="007E1D7A"/>
    <w:rsid w:val="00837319"/>
    <w:rsid w:val="00903D2B"/>
    <w:rsid w:val="00917F6B"/>
    <w:rsid w:val="0095541E"/>
    <w:rsid w:val="009C6117"/>
    <w:rsid w:val="009E6E29"/>
    <w:rsid w:val="00AB36A7"/>
    <w:rsid w:val="00B9215F"/>
    <w:rsid w:val="00D03C7D"/>
    <w:rsid w:val="00D36E25"/>
    <w:rsid w:val="00F3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FFF8"/>
  <w15:chartTrackingRefBased/>
  <w15:docId w15:val="{EAE88988-D209-4900-9B59-AF571915C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E1D7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D7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E1D7A"/>
    <w:rPr>
      <w:rFonts w:ascii="Cambria" w:eastAsia="Times New Roman" w:hAnsi="Cambria" w:cs="Times New Roman"/>
      <w:b/>
      <w:bCs/>
      <w:color w:val="000000"/>
      <w:sz w:val="26"/>
      <w:szCs w:val="26"/>
      <w:lang w:val="ru-RU" w:eastAsia="ru-RU"/>
    </w:rPr>
  </w:style>
  <w:style w:type="paragraph" w:customStyle="1" w:styleId="docdata">
    <w:name w:val="docdata"/>
    <w:basedOn w:val="a"/>
    <w:rsid w:val="007E1D7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Ordamed</dc:creator>
  <cp:keywords/>
  <dc:description/>
  <cp:lastModifiedBy>user</cp:lastModifiedBy>
  <cp:revision>5</cp:revision>
  <dcterms:created xsi:type="dcterms:W3CDTF">2023-09-08T04:59:00Z</dcterms:created>
  <dcterms:modified xsi:type="dcterms:W3CDTF">2023-09-13T13:55:00Z</dcterms:modified>
</cp:coreProperties>
</file>